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4FDF6" w14:textId="77777777" w:rsidR="006E5EB5" w:rsidRDefault="006E5EB5" w:rsidP="006E5EB5">
      <w:pPr>
        <w:pStyle w:val="Ttulo5"/>
        <w:ind w:left="851" w:right="51"/>
        <w:rPr>
          <w:sz w:val="24"/>
        </w:rPr>
      </w:pPr>
      <w:bookmarkStart w:id="0" w:name="_GoBack"/>
      <w:bookmarkEnd w:id="0"/>
      <w:r>
        <w:rPr>
          <w:sz w:val="24"/>
          <w:lang w:val="es-ES"/>
        </w:rPr>
        <w:t xml:space="preserve">Las </w:t>
      </w:r>
      <w:r w:rsidR="00D3275D">
        <w:rPr>
          <w:sz w:val="24"/>
          <w:lang w:val="es-ES"/>
        </w:rPr>
        <w:t>Calles,</w:t>
      </w:r>
      <w:r w:rsidR="00B90C08">
        <w:rPr>
          <w:sz w:val="24"/>
          <w:lang w:val="es-ES"/>
        </w:rPr>
        <w:t xml:space="preserve"> 4 de febrero</w:t>
      </w:r>
      <w:r w:rsidR="00B54C13">
        <w:rPr>
          <w:sz w:val="24"/>
        </w:rPr>
        <w:t xml:space="preserve"> </w:t>
      </w:r>
      <w:r w:rsidR="00B90C08">
        <w:rPr>
          <w:sz w:val="24"/>
        </w:rPr>
        <w:t>de 2025</w:t>
      </w:r>
    </w:p>
    <w:p w14:paraId="3AEF895B" w14:textId="77777777" w:rsidR="006E5EB5" w:rsidRDefault="006E5EB5" w:rsidP="006E5EB5"/>
    <w:p w14:paraId="12752A60" w14:textId="77777777" w:rsidR="00E27A9B" w:rsidRDefault="00E27A9B" w:rsidP="006E5EB5">
      <w:pPr>
        <w:pStyle w:val="Ttulo6"/>
        <w:ind w:left="851" w:right="51"/>
        <w:jc w:val="center"/>
      </w:pPr>
    </w:p>
    <w:p w14:paraId="33E74ED6" w14:textId="77777777" w:rsidR="006E5EB5" w:rsidRDefault="006E5EB5" w:rsidP="006E5EB5">
      <w:pPr>
        <w:pStyle w:val="Ttulo6"/>
        <w:ind w:left="851" w:right="51"/>
        <w:jc w:val="center"/>
      </w:pPr>
      <w:r>
        <w:t xml:space="preserve">R E S O L U C I O N     </w:t>
      </w:r>
      <w:r w:rsidR="005B3F30">
        <w:t>Nº</w:t>
      </w:r>
      <w:r w:rsidR="00B90C08">
        <w:t xml:space="preserve"> 4</w:t>
      </w:r>
      <w:r w:rsidR="009549F0">
        <w:t xml:space="preserve"> </w:t>
      </w:r>
      <w:r w:rsidR="00B90C08">
        <w:t>/2025</w:t>
      </w:r>
    </w:p>
    <w:p w14:paraId="4BC836CB" w14:textId="77777777" w:rsidR="006E5EB5" w:rsidRDefault="006E5EB5" w:rsidP="006E5EB5">
      <w:pPr>
        <w:ind w:left="851" w:right="51"/>
        <w:jc w:val="both"/>
      </w:pPr>
    </w:p>
    <w:p w14:paraId="5AEAD56C" w14:textId="77777777" w:rsidR="00E27A9B" w:rsidRDefault="00E27A9B" w:rsidP="006E5EB5">
      <w:pPr>
        <w:ind w:left="851" w:right="51"/>
        <w:jc w:val="both"/>
        <w:rPr>
          <w:b/>
        </w:rPr>
      </w:pPr>
    </w:p>
    <w:p w14:paraId="7E0A7B9A" w14:textId="77777777" w:rsidR="006E5EB5" w:rsidRDefault="00B54C13" w:rsidP="006E5EB5">
      <w:pPr>
        <w:ind w:left="851" w:right="51"/>
        <w:jc w:val="both"/>
        <w:rPr>
          <w:b/>
        </w:rPr>
      </w:pPr>
      <w:r>
        <w:rPr>
          <w:b/>
        </w:rPr>
        <w:t>I)</w:t>
      </w:r>
      <w:r w:rsidR="006E5EB5">
        <w:rPr>
          <w:b/>
        </w:rPr>
        <w:t xml:space="preserve"> - VISTO:</w:t>
      </w:r>
    </w:p>
    <w:p w14:paraId="7334CE4F" w14:textId="77777777" w:rsidR="006E5EB5" w:rsidRDefault="006E5EB5" w:rsidP="006E5EB5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4BDBA735" w14:textId="77777777" w:rsidR="006E5EB5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Las disposiciones de la</w:t>
      </w:r>
      <w:r w:rsidR="009549F0">
        <w:rPr>
          <w:rFonts w:ascii="Times New Roman" w:hAnsi="Times New Roman"/>
          <w:sz w:val="24"/>
        </w:rPr>
        <w:t xml:space="preserve"> RESOLUCION de PRESUPUESTO </w:t>
      </w:r>
      <w:r w:rsidR="000E5C82">
        <w:rPr>
          <w:rFonts w:ascii="Times New Roman" w:hAnsi="Times New Roman"/>
          <w:sz w:val="24"/>
        </w:rPr>
        <w:t>2025 N° 53/2024</w:t>
      </w:r>
      <w:r w:rsidR="006D752D"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/>
          <w:sz w:val="24"/>
        </w:rPr>
        <w:t xml:space="preserve"> en particular lo dispuesto en </w:t>
      </w:r>
      <w:r w:rsidR="00B01790">
        <w:rPr>
          <w:rFonts w:ascii="Times New Roman" w:hAnsi="Times New Roman"/>
          <w:sz w:val="24"/>
        </w:rPr>
        <w:t>su Art</w:t>
      </w:r>
      <w:r>
        <w:rPr>
          <w:rFonts w:ascii="Times New Roman" w:hAnsi="Times New Roman"/>
          <w:sz w:val="24"/>
        </w:rPr>
        <w:t xml:space="preserve"> 7 </w:t>
      </w:r>
      <w:r w:rsidR="00FE7329">
        <w:rPr>
          <w:rFonts w:ascii="Times New Roman" w:hAnsi="Times New Roman"/>
          <w:sz w:val="24"/>
        </w:rPr>
        <w:t xml:space="preserve">y 8 </w:t>
      </w:r>
      <w:r w:rsidR="00D3275D">
        <w:rPr>
          <w:rFonts w:ascii="Times New Roman" w:hAnsi="Times New Roman"/>
          <w:sz w:val="24"/>
        </w:rPr>
        <w:t>referido a</w:t>
      </w:r>
      <w:r>
        <w:rPr>
          <w:rFonts w:ascii="Times New Roman" w:hAnsi="Times New Roman"/>
          <w:sz w:val="24"/>
        </w:rPr>
        <w:t xml:space="preserve"> la </w:t>
      </w:r>
      <w:r w:rsidR="00D3275D">
        <w:rPr>
          <w:rFonts w:ascii="Times New Roman" w:hAnsi="Times New Roman"/>
          <w:sz w:val="24"/>
        </w:rPr>
        <w:t>aplicación del</w:t>
      </w:r>
      <w:r>
        <w:rPr>
          <w:rFonts w:ascii="Times New Roman" w:hAnsi="Times New Roman"/>
          <w:sz w:val="24"/>
        </w:rPr>
        <w:t xml:space="preserve"> Principio presupuestario de Flexibilidad mediante “</w:t>
      </w:r>
      <w:r w:rsidR="006D752D">
        <w:rPr>
          <w:rFonts w:ascii="Times New Roman" w:hAnsi="Times New Roman"/>
          <w:sz w:val="24"/>
        </w:rPr>
        <w:t>compensaciones”. Y</w:t>
      </w:r>
      <w:r>
        <w:rPr>
          <w:rFonts w:ascii="Times New Roman" w:hAnsi="Times New Roman"/>
          <w:sz w:val="24"/>
        </w:rPr>
        <w:t xml:space="preserve"> o “Rectificaciones” y lo </w:t>
      </w:r>
      <w:r w:rsidR="00D3275D">
        <w:rPr>
          <w:rFonts w:ascii="Times New Roman" w:hAnsi="Times New Roman"/>
          <w:sz w:val="24"/>
        </w:rPr>
        <w:t>establecido en</w:t>
      </w:r>
      <w:r>
        <w:rPr>
          <w:rFonts w:ascii="Times New Roman" w:hAnsi="Times New Roman"/>
          <w:sz w:val="24"/>
        </w:rPr>
        <w:t xml:space="preserve"> la Ley 8102 Art. 197.- </w:t>
      </w:r>
    </w:p>
    <w:p w14:paraId="44AA757E" w14:textId="77777777" w:rsidR="006E5EB5" w:rsidRDefault="006E5EB5" w:rsidP="006E5EB5">
      <w:pPr>
        <w:tabs>
          <w:tab w:val="left" w:pos="7257"/>
        </w:tabs>
        <w:ind w:left="851"/>
        <w:jc w:val="both"/>
        <w:rPr>
          <w:snapToGrid w:val="0"/>
        </w:rPr>
      </w:pPr>
    </w:p>
    <w:p w14:paraId="5A6A496D" w14:textId="77777777" w:rsidR="00E27A9B" w:rsidRDefault="00E27A9B" w:rsidP="006E5EB5">
      <w:pPr>
        <w:tabs>
          <w:tab w:val="left" w:pos="7257"/>
        </w:tabs>
        <w:ind w:left="851"/>
        <w:jc w:val="both"/>
        <w:rPr>
          <w:b/>
          <w:snapToGrid w:val="0"/>
        </w:rPr>
      </w:pPr>
    </w:p>
    <w:p w14:paraId="3A8FAE98" w14:textId="77777777" w:rsidR="006E5EB5" w:rsidRDefault="00D3275D" w:rsidP="006E5EB5">
      <w:pPr>
        <w:tabs>
          <w:tab w:val="left" w:pos="7257"/>
        </w:tabs>
        <w:ind w:left="851"/>
        <w:jc w:val="both"/>
        <w:rPr>
          <w:b/>
          <w:snapToGrid w:val="0"/>
        </w:rPr>
      </w:pPr>
      <w:r>
        <w:rPr>
          <w:b/>
          <w:snapToGrid w:val="0"/>
        </w:rPr>
        <w:t>II)</w:t>
      </w:r>
      <w:r w:rsidR="006E5EB5">
        <w:rPr>
          <w:b/>
          <w:snapToGrid w:val="0"/>
        </w:rPr>
        <w:t xml:space="preserve">  - Y CONSIDERANDO:</w:t>
      </w:r>
    </w:p>
    <w:p w14:paraId="3529C873" w14:textId="77777777" w:rsidR="006E5EB5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</w:p>
    <w:p w14:paraId="1EFBA558" w14:textId="77777777" w:rsidR="006E5EB5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Que </w:t>
      </w:r>
      <w:r w:rsidR="00D3275D">
        <w:rPr>
          <w:rFonts w:ascii="Times New Roman" w:hAnsi="Times New Roman"/>
          <w:sz w:val="24"/>
        </w:rPr>
        <w:t>atento a</w:t>
      </w:r>
      <w:r>
        <w:rPr>
          <w:rFonts w:ascii="Times New Roman" w:hAnsi="Times New Roman"/>
          <w:sz w:val="24"/>
        </w:rPr>
        <w:t xml:space="preserve"> los </w:t>
      </w:r>
      <w:r w:rsidR="009C02B4">
        <w:rPr>
          <w:rFonts w:ascii="Times New Roman" w:hAnsi="Times New Roman"/>
          <w:sz w:val="24"/>
        </w:rPr>
        <w:t>requerimientos de</w:t>
      </w:r>
      <w:r>
        <w:rPr>
          <w:rFonts w:ascii="Times New Roman" w:hAnsi="Times New Roman"/>
          <w:sz w:val="24"/>
        </w:rPr>
        <w:t xml:space="preserve"> </w:t>
      </w:r>
      <w:r w:rsidR="009C02B4">
        <w:rPr>
          <w:rFonts w:ascii="Times New Roman" w:hAnsi="Times New Roman"/>
          <w:sz w:val="24"/>
        </w:rPr>
        <w:t>funcionamiento, se</w:t>
      </w:r>
      <w:r>
        <w:rPr>
          <w:rFonts w:ascii="Times New Roman" w:hAnsi="Times New Roman"/>
          <w:sz w:val="24"/>
        </w:rPr>
        <w:t xml:space="preserve"> hace necesario </w:t>
      </w:r>
      <w:r w:rsidR="009C02B4">
        <w:rPr>
          <w:rFonts w:ascii="Times New Roman" w:hAnsi="Times New Roman"/>
          <w:sz w:val="24"/>
        </w:rPr>
        <w:t>proceder a</w:t>
      </w:r>
      <w:r>
        <w:rPr>
          <w:rFonts w:ascii="Times New Roman" w:hAnsi="Times New Roman"/>
          <w:sz w:val="24"/>
        </w:rPr>
        <w:t xml:space="preserve"> una reasignación </w:t>
      </w:r>
      <w:r w:rsidR="009C02B4">
        <w:rPr>
          <w:rFonts w:ascii="Times New Roman" w:hAnsi="Times New Roman"/>
          <w:sz w:val="24"/>
        </w:rPr>
        <w:t>de recursos</w:t>
      </w:r>
      <w:r>
        <w:rPr>
          <w:rFonts w:ascii="Times New Roman" w:hAnsi="Times New Roman"/>
          <w:sz w:val="24"/>
        </w:rPr>
        <w:t xml:space="preserve"> </w:t>
      </w:r>
      <w:r w:rsidR="009C02B4">
        <w:rPr>
          <w:rFonts w:ascii="Times New Roman" w:hAnsi="Times New Roman"/>
          <w:sz w:val="24"/>
        </w:rPr>
        <w:t>y créditos</w:t>
      </w:r>
      <w:r>
        <w:rPr>
          <w:rFonts w:ascii="Times New Roman" w:hAnsi="Times New Roman"/>
          <w:sz w:val="24"/>
        </w:rPr>
        <w:t xml:space="preserve"> presupuestarios.</w:t>
      </w:r>
    </w:p>
    <w:p w14:paraId="3702D1F9" w14:textId="77777777" w:rsidR="00E27A9B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</w:p>
    <w:p w14:paraId="023E0F5C" w14:textId="77777777" w:rsidR="006E5EB5" w:rsidRDefault="00E27A9B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6E5EB5">
        <w:rPr>
          <w:rFonts w:ascii="Times New Roman" w:hAnsi="Times New Roman"/>
          <w:sz w:val="24"/>
        </w:rPr>
        <w:t xml:space="preserve"> </w:t>
      </w:r>
      <w:r w:rsidR="007258DF">
        <w:rPr>
          <w:rFonts w:ascii="Times New Roman" w:hAnsi="Times New Roman"/>
          <w:sz w:val="24"/>
        </w:rPr>
        <w:t>Que,</w:t>
      </w:r>
      <w:r w:rsidR="006E5EB5">
        <w:rPr>
          <w:rFonts w:ascii="Times New Roman" w:hAnsi="Times New Roman"/>
          <w:sz w:val="24"/>
        </w:rPr>
        <w:t xml:space="preserve"> habiéndose producido, la Ejecuc</w:t>
      </w:r>
      <w:r w:rsidR="007258DF">
        <w:rPr>
          <w:rFonts w:ascii="Times New Roman" w:hAnsi="Times New Roman"/>
          <w:sz w:val="24"/>
        </w:rPr>
        <w:t>i</w:t>
      </w:r>
      <w:r w:rsidR="000E5C82">
        <w:rPr>
          <w:rFonts w:ascii="Times New Roman" w:hAnsi="Times New Roman"/>
          <w:sz w:val="24"/>
        </w:rPr>
        <w:t>ón del presupuesto en el primer mes del ejercicio</w:t>
      </w:r>
      <w:r w:rsidR="006E5EB5">
        <w:rPr>
          <w:rFonts w:ascii="Times New Roman" w:hAnsi="Times New Roman"/>
          <w:sz w:val="24"/>
        </w:rPr>
        <w:t xml:space="preserve"> ejercicio </w:t>
      </w:r>
      <w:r w:rsidR="007258DF">
        <w:rPr>
          <w:rFonts w:ascii="Times New Roman" w:hAnsi="Times New Roman"/>
          <w:sz w:val="24"/>
        </w:rPr>
        <w:t>dentro de</w:t>
      </w:r>
      <w:r w:rsidR="006E5EB5">
        <w:rPr>
          <w:rFonts w:ascii="Times New Roman" w:hAnsi="Times New Roman"/>
          <w:sz w:val="24"/>
        </w:rPr>
        <w:t xml:space="preserve"> los márgenes posibles y conforme se fueron dando las posibilidades financieras, se encuentran créditos de partidas </w:t>
      </w:r>
      <w:r w:rsidR="007258DF">
        <w:rPr>
          <w:rFonts w:ascii="Times New Roman" w:hAnsi="Times New Roman"/>
          <w:sz w:val="24"/>
        </w:rPr>
        <w:t>con saldos</w:t>
      </w:r>
      <w:r w:rsidR="006E5EB5">
        <w:rPr>
          <w:rFonts w:ascii="Times New Roman" w:hAnsi="Times New Roman"/>
          <w:sz w:val="24"/>
        </w:rPr>
        <w:t xml:space="preserve"> no aco</w:t>
      </w:r>
      <w:r w:rsidR="00E5743B">
        <w:rPr>
          <w:rFonts w:ascii="Times New Roman" w:hAnsi="Times New Roman"/>
          <w:sz w:val="24"/>
        </w:rPr>
        <w:t xml:space="preserve">rdes a las necesidades, tanto </w:t>
      </w:r>
      <w:r w:rsidR="006E5EB5">
        <w:rPr>
          <w:rFonts w:ascii="Times New Roman" w:hAnsi="Times New Roman"/>
          <w:sz w:val="24"/>
        </w:rPr>
        <w:t xml:space="preserve">por </w:t>
      </w:r>
      <w:r w:rsidR="007258DF">
        <w:rPr>
          <w:rFonts w:ascii="Times New Roman" w:hAnsi="Times New Roman"/>
          <w:sz w:val="24"/>
        </w:rPr>
        <w:t>obras de</w:t>
      </w:r>
      <w:r w:rsidR="006E5EB5">
        <w:rPr>
          <w:rFonts w:ascii="Times New Roman" w:hAnsi="Times New Roman"/>
          <w:sz w:val="24"/>
        </w:rPr>
        <w:t xml:space="preserve"> la Comuna y las exigencias propias de </w:t>
      </w:r>
      <w:r w:rsidR="007258DF">
        <w:rPr>
          <w:rFonts w:ascii="Times New Roman" w:hAnsi="Times New Roman"/>
          <w:sz w:val="24"/>
        </w:rPr>
        <w:t>funcionamiento,</w:t>
      </w:r>
      <w:r w:rsidR="006E5EB5">
        <w:rPr>
          <w:rFonts w:ascii="Times New Roman" w:hAnsi="Times New Roman"/>
          <w:sz w:val="24"/>
        </w:rPr>
        <w:t xml:space="preserve"> dado el proceso inflacionario-</w:t>
      </w:r>
    </w:p>
    <w:p w14:paraId="21DFDDFE" w14:textId="77777777" w:rsidR="006E5EB5" w:rsidRDefault="006E5EB5" w:rsidP="00111194">
      <w:pPr>
        <w:spacing w:line="360" w:lineRule="auto"/>
        <w:jc w:val="both"/>
      </w:pPr>
      <w:r>
        <w:rPr>
          <w:bCs/>
        </w:rPr>
        <w:t xml:space="preserve">                       </w:t>
      </w:r>
      <w:r>
        <w:t xml:space="preserve">        </w:t>
      </w:r>
    </w:p>
    <w:p w14:paraId="24541B24" w14:textId="77777777" w:rsidR="006E5EB5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Por todo ello, y en ejercicio de las facultades que confiere la Ley   Nº 8102 en </w:t>
      </w:r>
      <w:r w:rsidR="009C02B4">
        <w:rPr>
          <w:rFonts w:ascii="Times New Roman" w:hAnsi="Times New Roman"/>
          <w:sz w:val="24"/>
        </w:rPr>
        <w:t>particular lo</w:t>
      </w:r>
      <w:r>
        <w:rPr>
          <w:rFonts w:ascii="Times New Roman" w:hAnsi="Times New Roman"/>
          <w:sz w:val="24"/>
        </w:rPr>
        <w:t xml:space="preserve"> dispuesto </w:t>
      </w:r>
      <w:r w:rsidR="009C02B4">
        <w:rPr>
          <w:rFonts w:ascii="Times New Roman" w:hAnsi="Times New Roman"/>
          <w:sz w:val="24"/>
        </w:rPr>
        <w:t>en el</w:t>
      </w:r>
      <w:r>
        <w:rPr>
          <w:rFonts w:ascii="Times New Roman" w:hAnsi="Times New Roman"/>
          <w:sz w:val="24"/>
        </w:rPr>
        <w:t xml:space="preserve"> Art.198.</w:t>
      </w:r>
    </w:p>
    <w:p w14:paraId="49A1F198" w14:textId="77777777" w:rsidR="006E5EB5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</w:p>
    <w:p w14:paraId="64BE32ED" w14:textId="77777777" w:rsidR="006E5EB5" w:rsidRDefault="006E5EB5" w:rsidP="00111194">
      <w:pPr>
        <w:tabs>
          <w:tab w:val="left" w:pos="7257"/>
        </w:tabs>
        <w:spacing w:line="360" w:lineRule="auto"/>
        <w:ind w:left="851" w:firstLine="1701"/>
        <w:jc w:val="both"/>
        <w:rPr>
          <w:snapToGrid w:val="0"/>
        </w:rPr>
      </w:pPr>
    </w:p>
    <w:p w14:paraId="6FB49EB6" w14:textId="77777777" w:rsidR="006E5EB5" w:rsidRDefault="006E5EB5" w:rsidP="00111194">
      <w:pPr>
        <w:pStyle w:val="Textosinformato"/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LA </w:t>
      </w:r>
      <w:r w:rsidR="0045400A">
        <w:rPr>
          <w:rFonts w:ascii="Times New Roman" w:hAnsi="Times New Roman"/>
          <w:b/>
          <w:sz w:val="24"/>
        </w:rPr>
        <w:t>COMISION DE</w:t>
      </w:r>
      <w:r>
        <w:rPr>
          <w:rFonts w:ascii="Times New Roman" w:hAnsi="Times New Roman"/>
          <w:b/>
          <w:sz w:val="24"/>
        </w:rPr>
        <w:t xml:space="preserve"> </w:t>
      </w:r>
      <w:r w:rsidR="009C02B4">
        <w:rPr>
          <w:rFonts w:ascii="Times New Roman" w:hAnsi="Times New Roman"/>
          <w:b/>
          <w:sz w:val="24"/>
        </w:rPr>
        <w:t>LA COMUNA DE</w:t>
      </w:r>
      <w:r>
        <w:rPr>
          <w:rFonts w:ascii="Times New Roman" w:hAnsi="Times New Roman"/>
          <w:b/>
          <w:sz w:val="24"/>
        </w:rPr>
        <w:t xml:space="preserve"> LAS CALLES:</w:t>
      </w:r>
    </w:p>
    <w:p w14:paraId="7F39AC8A" w14:textId="77777777" w:rsidR="006E5EB5" w:rsidRDefault="006E5EB5" w:rsidP="00111194">
      <w:pPr>
        <w:pStyle w:val="Textosinformato"/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629D3739" w14:textId="77777777" w:rsidR="00E27A9B" w:rsidRDefault="00E27A9B" w:rsidP="00111194">
      <w:pPr>
        <w:pStyle w:val="Textosinformato"/>
        <w:spacing w:line="360" w:lineRule="auto"/>
        <w:jc w:val="center"/>
        <w:outlineLvl w:val="0"/>
        <w:rPr>
          <w:rFonts w:ascii="Times New Roman" w:hAnsi="Times New Roman"/>
          <w:b/>
          <w:sz w:val="24"/>
        </w:rPr>
      </w:pPr>
    </w:p>
    <w:p w14:paraId="445C60BF" w14:textId="77777777" w:rsidR="006E5EB5" w:rsidRDefault="006E5EB5" w:rsidP="00111194">
      <w:pPr>
        <w:pStyle w:val="Textosinformato"/>
        <w:spacing w:line="36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R E S U E L V E </w:t>
      </w:r>
    </w:p>
    <w:p w14:paraId="26F84D77" w14:textId="77777777" w:rsidR="006E5EB5" w:rsidRDefault="006E5EB5" w:rsidP="00111194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</w:p>
    <w:p w14:paraId="1EC08C0C" w14:textId="77777777" w:rsidR="00A00AD3" w:rsidRDefault="006E5EB5" w:rsidP="00E84509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ARTÍCULO 1º</w:t>
      </w:r>
      <w:r>
        <w:rPr>
          <w:rFonts w:ascii="Times New Roman" w:hAnsi="Times New Roman"/>
          <w:sz w:val="24"/>
        </w:rPr>
        <w:t>-</w:t>
      </w:r>
      <w:r w:rsidR="0045400A" w:rsidRPr="00F10B9D">
        <w:rPr>
          <w:rFonts w:ascii="Times New Roman" w:hAnsi="Times New Roman"/>
          <w:b/>
          <w:sz w:val="24"/>
        </w:rPr>
        <w:t>MODIFICASE</w:t>
      </w:r>
      <w:r w:rsidR="0045400A">
        <w:rPr>
          <w:rFonts w:ascii="Times New Roman" w:hAnsi="Times New Roman"/>
          <w:sz w:val="24"/>
        </w:rPr>
        <w:t xml:space="preserve"> las</w:t>
      </w:r>
      <w:r>
        <w:rPr>
          <w:rFonts w:ascii="Times New Roman" w:hAnsi="Times New Roman"/>
          <w:sz w:val="24"/>
        </w:rPr>
        <w:t xml:space="preserve"> </w:t>
      </w:r>
      <w:r w:rsidR="009C02B4">
        <w:rPr>
          <w:rFonts w:ascii="Times New Roman" w:hAnsi="Times New Roman"/>
          <w:sz w:val="24"/>
        </w:rPr>
        <w:t>Planillas Anexas</w:t>
      </w:r>
      <w:r>
        <w:rPr>
          <w:rFonts w:ascii="Times New Roman" w:hAnsi="Times New Roman"/>
          <w:sz w:val="24"/>
        </w:rPr>
        <w:t xml:space="preserve"> al Art. 1º de la </w:t>
      </w:r>
      <w:r w:rsidR="009C02B4">
        <w:rPr>
          <w:rFonts w:ascii="Times New Roman" w:hAnsi="Times New Roman"/>
          <w:sz w:val="24"/>
        </w:rPr>
        <w:t>Resolución General</w:t>
      </w:r>
      <w:r w:rsidR="000E5C82">
        <w:rPr>
          <w:rFonts w:ascii="Times New Roman" w:hAnsi="Times New Roman"/>
          <w:sz w:val="24"/>
        </w:rPr>
        <w:t xml:space="preserve"> de Presupuesto N° 53/2024</w:t>
      </w:r>
      <w:r w:rsidR="009549F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vigente, conforme al siguiente detalle:</w:t>
      </w:r>
    </w:p>
    <w:p w14:paraId="5BC97C94" w14:textId="77777777" w:rsidR="00E84509" w:rsidRPr="00E84509" w:rsidRDefault="00E84509" w:rsidP="00E84509">
      <w:pPr>
        <w:pStyle w:val="Textosinformato"/>
        <w:spacing w:line="360" w:lineRule="auto"/>
        <w:jc w:val="both"/>
        <w:rPr>
          <w:rFonts w:ascii="Times New Roman" w:hAnsi="Times New Roman"/>
          <w:sz w:val="24"/>
        </w:rPr>
      </w:pPr>
    </w:p>
    <w:tbl>
      <w:tblPr>
        <w:tblW w:w="90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691"/>
        <w:gridCol w:w="2552"/>
        <w:gridCol w:w="1857"/>
        <w:gridCol w:w="1450"/>
        <w:gridCol w:w="1528"/>
      </w:tblGrid>
      <w:tr w:rsidR="00A00AD3" w:rsidRPr="00A00AD3" w14:paraId="176CAFDC" w14:textId="77777777" w:rsidTr="00E70FA5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19E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7681F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DENOMINACIÓN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821F63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P.V.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B06A9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REFUERZO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3B63B4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P.RECTIFICADO</w:t>
            </w:r>
          </w:p>
        </w:tc>
      </w:tr>
      <w:tr w:rsidR="00A00AD3" w:rsidRPr="00A00AD3" w14:paraId="31E181A4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38A1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1.1.01.02.05.01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04AAF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APROSS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FDFF61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3B03FA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14828F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1.100.000,00</w:t>
            </w:r>
          </w:p>
        </w:tc>
      </w:tr>
      <w:tr w:rsidR="00A00AD3" w:rsidRPr="00A00AD3" w14:paraId="341554AA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3450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DEC2B1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TOTALES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DFF423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5DBE0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F0EF34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  <w:tr w:rsidR="00A00AD3" w:rsidRPr="00A00AD3" w14:paraId="696B6138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315DCF22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6E008DD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BC10B5C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7DD92AE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5A50D0E9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  <w:tr w:rsidR="00A00AD3" w:rsidRPr="00A00AD3" w14:paraId="1C26A29D" w14:textId="77777777" w:rsidTr="00E70FA5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94BB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FBFA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DENOMINACIÓN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28047E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P.V.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130AA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DISMINUCIÓN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4A9E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P.RECTIFICADO</w:t>
            </w:r>
          </w:p>
        </w:tc>
      </w:tr>
      <w:tr w:rsidR="00A00AD3" w:rsidRPr="00A00AD3" w14:paraId="30DFBF55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3482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1.1.01.06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A0200A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Crédito Adicional p/</w:t>
            </w:r>
            <w:proofErr w:type="spellStart"/>
            <w:r>
              <w:rPr>
                <w:sz w:val="22"/>
                <w:szCs w:val="22"/>
              </w:rPr>
              <w:t>ref</w:t>
            </w:r>
            <w:proofErr w:type="spellEnd"/>
            <w:r>
              <w:rPr>
                <w:sz w:val="22"/>
                <w:szCs w:val="22"/>
              </w:rPr>
              <w:t xml:space="preserve"> partidas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9FE0B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5.000.000,00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3C0BD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55FD35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4.000.000,00</w:t>
            </w:r>
          </w:p>
        </w:tc>
      </w:tr>
      <w:tr w:rsidR="00A00AD3" w:rsidRPr="00A00AD3" w14:paraId="029FB5C3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AFF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98B751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TOTALES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BD7E7D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A2FA4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28330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</w:tbl>
    <w:p w14:paraId="440CADD7" w14:textId="77777777" w:rsidR="00A00AD3" w:rsidRPr="00A00AD3" w:rsidRDefault="00A00AD3" w:rsidP="00A00AD3">
      <w:pPr>
        <w:rPr>
          <w:sz w:val="22"/>
          <w:szCs w:val="22"/>
        </w:rPr>
      </w:pPr>
    </w:p>
    <w:p w14:paraId="3575ED32" w14:textId="77777777" w:rsidR="00A00AD3" w:rsidRPr="00A00AD3" w:rsidRDefault="00A00AD3" w:rsidP="00A00AD3">
      <w:pPr>
        <w:rPr>
          <w:sz w:val="22"/>
          <w:szCs w:val="22"/>
        </w:rPr>
      </w:pPr>
    </w:p>
    <w:tbl>
      <w:tblPr>
        <w:tblW w:w="907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691"/>
        <w:gridCol w:w="2552"/>
        <w:gridCol w:w="1843"/>
        <w:gridCol w:w="1464"/>
        <w:gridCol w:w="1528"/>
      </w:tblGrid>
      <w:tr w:rsidR="00A00AD3" w:rsidRPr="00A00AD3" w14:paraId="5A065ADD" w14:textId="77777777" w:rsidTr="00E70FA5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6AB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F8FE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DENOMINACIÓN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044D8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P.V.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DE79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REFUERZO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6A4C8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P.RECTIFICADO</w:t>
            </w:r>
          </w:p>
        </w:tc>
      </w:tr>
      <w:tr w:rsidR="00A00AD3" w:rsidRPr="00A00AD3" w14:paraId="728E3CFF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B43D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2.1.07.04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76DD6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Herramientas y similares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D973C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FD999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BA5A4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2.000.000,00</w:t>
            </w:r>
          </w:p>
        </w:tc>
      </w:tr>
      <w:tr w:rsidR="00A00AD3" w:rsidRPr="00A00AD3" w14:paraId="6BE16BCE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FA39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7A32A6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TOTALES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F5F141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353A7B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161CB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  <w:tr w:rsidR="00A00AD3" w:rsidRPr="00A00AD3" w14:paraId="100AFC76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41F1AD7B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F991408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A27AA1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1A4758EB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3E2AEE76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  <w:tr w:rsidR="00A00AD3" w:rsidRPr="00A00AD3" w14:paraId="4F737349" w14:textId="77777777" w:rsidTr="00E70FA5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FB4F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CC145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DENOMINACIÓN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F370D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P.V.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FD667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DISMINUCIÓN</w:t>
            </w:r>
          </w:p>
        </w:tc>
        <w:tc>
          <w:tcPr>
            <w:tcW w:w="1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0D760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P.RECTIFICADO</w:t>
            </w:r>
          </w:p>
        </w:tc>
      </w:tr>
      <w:tr w:rsidR="00A00AD3" w:rsidRPr="00A00AD3" w14:paraId="794281F4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A990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2.1.07.10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E7BE52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Crédito Adicional para ref. de partidas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D34CB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3.000.000,00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5F23E3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F0BAFE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2.000.000,00</w:t>
            </w:r>
          </w:p>
        </w:tc>
      </w:tr>
      <w:tr w:rsidR="00A00AD3" w:rsidRPr="00A00AD3" w14:paraId="1F8C4321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6C20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C0AC1D" w14:textId="77777777" w:rsidR="00A00AD3" w:rsidRPr="00A00AD3" w:rsidRDefault="00A00AD3" w:rsidP="00A00AD3">
            <w:pPr>
              <w:rPr>
                <w:sz w:val="22"/>
                <w:szCs w:val="22"/>
              </w:rPr>
            </w:pPr>
            <w:r w:rsidRPr="00A00AD3">
              <w:rPr>
                <w:b/>
                <w:sz w:val="22"/>
                <w:szCs w:val="22"/>
              </w:rPr>
              <w:t>TOTALES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7BFFB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ACEC28" w14:textId="77777777" w:rsidR="00A00AD3" w:rsidRPr="00A00AD3" w:rsidRDefault="00E70FA5" w:rsidP="00A00A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EC8A8E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  <w:tr w:rsidR="00A00AD3" w:rsidRPr="00A00AD3" w14:paraId="2E9C2D46" w14:textId="77777777" w:rsidTr="00E70FA5">
        <w:trPr>
          <w:trHeight w:val="300"/>
        </w:trPr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2F7FEC9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EF64EE4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A3D73EB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1294D837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14:paraId="73376149" w14:textId="77777777" w:rsidR="00A00AD3" w:rsidRPr="00A00AD3" w:rsidRDefault="00A00AD3" w:rsidP="00A00AD3">
            <w:pPr>
              <w:rPr>
                <w:sz w:val="22"/>
                <w:szCs w:val="22"/>
              </w:rPr>
            </w:pPr>
          </w:p>
        </w:tc>
      </w:tr>
    </w:tbl>
    <w:p w14:paraId="3881A4BB" w14:textId="77777777" w:rsidR="00A00AD3" w:rsidRPr="00A00AD3" w:rsidRDefault="000E5C82" w:rsidP="00C3749C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ARTÍCULO 2</w:t>
      </w:r>
      <w:r w:rsidR="00A00AD3" w:rsidRPr="00A00AD3">
        <w:rPr>
          <w:b/>
          <w:sz w:val="22"/>
          <w:szCs w:val="22"/>
          <w:u w:val="single"/>
        </w:rPr>
        <w:t>º</w:t>
      </w:r>
      <w:r w:rsidR="00A00AD3" w:rsidRPr="00A00AD3">
        <w:rPr>
          <w:sz w:val="22"/>
          <w:szCs w:val="22"/>
        </w:rPr>
        <w:t xml:space="preserve">-La presente reasignación de Créditos presupuestarios, no modifica el monto total de las Planillas anexas de la Resolución General de Presupuesto </w:t>
      </w:r>
      <w:r w:rsidR="00E84509">
        <w:rPr>
          <w:sz w:val="22"/>
          <w:szCs w:val="22"/>
        </w:rPr>
        <w:t>Vigente establecido en UN MIL CINCUENTA MILLONES ($1.050.000</w:t>
      </w:r>
      <w:r w:rsidR="00A00AD3" w:rsidRPr="00A00AD3">
        <w:rPr>
          <w:sz w:val="22"/>
          <w:szCs w:val="22"/>
        </w:rPr>
        <w:t>.000,00-),</w:t>
      </w:r>
    </w:p>
    <w:p w14:paraId="60996CA7" w14:textId="77777777" w:rsidR="009549F0" w:rsidRPr="00A00AD3" w:rsidRDefault="009549F0" w:rsidP="00C3749C">
      <w:pPr>
        <w:spacing w:line="360" w:lineRule="auto"/>
        <w:jc w:val="both"/>
        <w:rPr>
          <w:sz w:val="22"/>
          <w:szCs w:val="22"/>
        </w:rPr>
      </w:pPr>
    </w:p>
    <w:p w14:paraId="78EA30E2" w14:textId="77777777" w:rsidR="006E5EB5" w:rsidRPr="00A00AD3" w:rsidRDefault="009549F0" w:rsidP="00C3749C">
      <w:pPr>
        <w:pStyle w:val="Textosinformato"/>
        <w:spacing w:line="360" w:lineRule="auto"/>
        <w:jc w:val="both"/>
        <w:outlineLvl w:val="0"/>
        <w:rPr>
          <w:rFonts w:ascii="Times New Roman" w:hAnsi="Times New Roman"/>
          <w:sz w:val="22"/>
          <w:szCs w:val="22"/>
        </w:rPr>
      </w:pPr>
      <w:r w:rsidRPr="00A00AD3">
        <w:rPr>
          <w:rFonts w:ascii="Times New Roman" w:hAnsi="Times New Roman"/>
          <w:b/>
          <w:sz w:val="22"/>
          <w:szCs w:val="22"/>
          <w:u w:val="single"/>
        </w:rPr>
        <w:t xml:space="preserve">ARTICULO </w:t>
      </w:r>
      <w:r w:rsidR="000E5C82">
        <w:rPr>
          <w:rFonts w:ascii="Times New Roman" w:hAnsi="Times New Roman"/>
          <w:b/>
          <w:sz w:val="22"/>
          <w:szCs w:val="22"/>
          <w:u w:val="single"/>
        </w:rPr>
        <w:t>3</w:t>
      </w:r>
      <w:r w:rsidR="002E1943" w:rsidRPr="00A00AD3">
        <w:rPr>
          <w:rFonts w:ascii="Times New Roman" w:hAnsi="Times New Roman"/>
          <w:b/>
          <w:sz w:val="22"/>
          <w:szCs w:val="22"/>
          <w:u w:val="single"/>
        </w:rPr>
        <w:t>º</w:t>
      </w:r>
      <w:r w:rsidR="006E5EB5" w:rsidRPr="00A00AD3">
        <w:rPr>
          <w:rFonts w:ascii="Times New Roman" w:hAnsi="Times New Roman"/>
          <w:sz w:val="22"/>
          <w:szCs w:val="22"/>
        </w:rPr>
        <w:t>-</w:t>
      </w:r>
      <w:r w:rsidR="002E1943" w:rsidRPr="00A00AD3">
        <w:rPr>
          <w:rFonts w:ascii="Times New Roman" w:hAnsi="Times New Roman"/>
          <w:sz w:val="22"/>
          <w:szCs w:val="22"/>
        </w:rPr>
        <w:t>Dispónese su notificación al</w:t>
      </w:r>
      <w:r w:rsidR="006E5EB5" w:rsidRPr="00A00AD3">
        <w:rPr>
          <w:rFonts w:ascii="Times New Roman" w:hAnsi="Times New Roman"/>
          <w:sz w:val="22"/>
          <w:szCs w:val="22"/>
        </w:rPr>
        <w:t xml:space="preserve"> T. de C.</w:t>
      </w:r>
    </w:p>
    <w:p w14:paraId="4B6255B9" w14:textId="77777777" w:rsidR="006E5EB5" w:rsidRPr="00A00AD3" w:rsidRDefault="006E5EB5" w:rsidP="00C3749C">
      <w:pPr>
        <w:pStyle w:val="Textosinformat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67F6B5B" w14:textId="77777777" w:rsidR="006E5EB5" w:rsidRPr="000E5C82" w:rsidRDefault="009549F0" w:rsidP="00C3749C">
      <w:pPr>
        <w:pStyle w:val="Textosinformato"/>
        <w:spacing w:line="360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A00AD3">
        <w:rPr>
          <w:rFonts w:ascii="Times New Roman" w:hAnsi="Times New Roman"/>
          <w:b/>
          <w:sz w:val="22"/>
          <w:szCs w:val="22"/>
          <w:u w:val="single"/>
        </w:rPr>
        <w:t xml:space="preserve">ARTICULO </w:t>
      </w:r>
      <w:r w:rsidR="000E5C82">
        <w:rPr>
          <w:rFonts w:ascii="Times New Roman" w:hAnsi="Times New Roman"/>
          <w:b/>
          <w:sz w:val="22"/>
          <w:szCs w:val="22"/>
          <w:u w:val="single"/>
        </w:rPr>
        <w:t>4</w:t>
      </w:r>
      <w:r w:rsidR="006E5EB5" w:rsidRPr="00A00AD3">
        <w:rPr>
          <w:rFonts w:ascii="Times New Roman" w:hAnsi="Times New Roman"/>
          <w:b/>
          <w:sz w:val="22"/>
          <w:szCs w:val="22"/>
          <w:u w:val="single"/>
        </w:rPr>
        <w:t>º</w:t>
      </w:r>
      <w:r w:rsidR="006E5EB5" w:rsidRPr="00A00AD3">
        <w:rPr>
          <w:rFonts w:ascii="Times New Roman" w:hAnsi="Times New Roman"/>
          <w:sz w:val="22"/>
          <w:szCs w:val="22"/>
        </w:rPr>
        <w:t xml:space="preserve">- </w:t>
      </w:r>
      <w:r w:rsidR="006E5EB5" w:rsidRPr="00A00AD3">
        <w:rPr>
          <w:rFonts w:ascii="Times New Roman" w:hAnsi="Times New Roman"/>
          <w:b/>
          <w:sz w:val="22"/>
          <w:szCs w:val="22"/>
        </w:rPr>
        <w:t>PROTOCOLÍCESE</w:t>
      </w:r>
      <w:r w:rsidR="006E5EB5" w:rsidRPr="00A00AD3">
        <w:rPr>
          <w:rFonts w:ascii="Times New Roman" w:hAnsi="Times New Roman"/>
          <w:sz w:val="22"/>
          <w:szCs w:val="22"/>
        </w:rPr>
        <w:t>, Comuníquese, Publiques, dese copia al R.C. y Archívese.</w:t>
      </w:r>
    </w:p>
    <w:p w14:paraId="31465109" w14:textId="77777777" w:rsidR="006E5EB5" w:rsidRPr="00A00AD3" w:rsidRDefault="006E5EB5" w:rsidP="00C3749C">
      <w:pPr>
        <w:spacing w:line="360" w:lineRule="auto"/>
        <w:jc w:val="both"/>
        <w:rPr>
          <w:sz w:val="22"/>
          <w:szCs w:val="22"/>
        </w:rPr>
      </w:pPr>
    </w:p>
    <w:sectPr w:rsidR="006E5EB5" w:rsidRPr="00A00AD3" w:rsidSect="00E27A9B">
      <w:headerReference w:type="default" r:id="rId6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B4FCD" w14:textId="77777777" w:rsidR="005A6B8B" w:rsidRDefault="005A6B8B" w:rsidP="006E5EB5">
      <w:r>
        <w:separator/>
      </w:r>
    </w:p>
  </w:endnote>
  <w:endnote w:type="continuationSeparator" w:id="0">
    <w:p w14:paraId="7045D65D" w14:textId="77777777" w:rsidR="005A6B8B" w:rsidRDefault="005A6B8B" w:rsidP="006E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8FA0" w14:textId="77777777" w:rsidR="005A6B8B" w:rsidRDefault="005A6B8B" w:rsidP="006E5EB5">
      <w:r>
        <w:separator/>
      </w:r>
    </w:p>
  </w:footnote>
  <w:footnote w:type="continuationSeparator" w:id="0">
    <w:p w14:paraId="314F90C8" w14:textId="77777777" w:rsidR="005A6B8B" w:rsidRDefault="005A6B8B" w:rsidP="006E5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38725" w14:textId="77777777" w:rsidR="00DC1776" w:rsidRPr="005C65E3" w:rsidRDefault="00DC1776" w:rsidP="006E5EB5">
    <w:pPr>
      <w:pStyle w:val="Encabezado"/>
      <w:tabs>
        <w:tab w:val="left" w:pos="2023"/>
        <w:tab w:val="left" w:pos="2124"/>
        <w:tab w:val="left" w:pos="2832"/>
        <w:tab w:val="left" w:pos="3540"/>
        <w:tab w:val="left" w:pos="4248"/>
        <w:tab w:val="left" w:pos="4956"/>
        <w:tab w:val="left" w:pos="6411"/>
      </w:tabs>
      <w:jc w:val="center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2601797A" wp14:editId="219E16A3">
          <wp:simplePos x="0" y="0"/>
          <wp:positionH relativeFrom="column">
            <wp:posOffset>5238750</wp:posOffset>
          </wp:positionH>
          <wp:positionV relativeFrom="paragraph">
            <wp:posOffset>-68580</wp:posOffset>
          </wp:positionV>
          <wp:extent cx="533400" cy="6096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48D73279" wp14:editId="02B81BD6">
          <wp:simplePos x="0" y="0"/>
          <wp:positionH relativeFrom="column">
            <wp:posOffset>310515</wp:posOffset>
          </wp:positionH>
          <wp:positionV relativeFrom="paragraph">
            <wp:posOffset>-165100</wp:posOffset>
          </wp:positionV>
          <wp:extent cx="1035685" cy="1036955"/>
          <wp:effectExtent l="0" t="0" r="0" b="0"/>
          <wp:wrapTight wrapText="bothSides">
            <wp:wrapPolygon edited="0">
              <wp:start x="0" y="0"/>
              <wp:lineTo x="0" y="21031"/>
              <wp:lineTo x="21057" y="21031"/>
              <wp:lineTo x="21057" y="0"/>
              <wp:lineTo x="0" y="0"/>
            </wp:wrapPolygon>
          </wp:wrapTight>
          <wp:docPr id="1" name="Imagen 1" descr="logoFINA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 Imagen" descr="logoFINAL (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103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65E3">
      <w:t>COMUNA DE  LAS CALLES</w:t>
    </w:r>
  </w:p>
  <w:p w14:paraId="57848E53" w14:textId="77777777" w:rsidR="00DC1776" w:rsidRPr="005C65E3" w:rsidRDefault="00DC1776" w:rsidP="006E5EB5">
    <w:pPr>
      <w:pStyle w:val="Encabezado"/>
      <w:tabs>
        <w:tab w:val="left" w:pos="2023"/>
      </w:tabs>
      <w:jc w:val="center"/>
      <w:rPr>
        <w:sz w:val="20"/>
      </w:rPr>
    </w:pPr>
    <w:r w:rsidRPr="005C65E3">
      <w:rPr>
        <w:sz w:val="20"/>
      </w:rPr>
      <w:t>Dpto. San Alberto-</w:t>
    </w:r>
    <w:proofErr w:type="spellStart"/>
    <w:r w:rsidRPr="005C65E3">
      <w:rPr>
        <w:sz w:val="20"/>
      </w:rPr>
      <w:t>Pcia</w:t>
    </w:r>
    <w:proofErr w:type="spellEnd"/>
    <w:r w:rsidRPr="005C65E3">
      <w:rPr>
        <w:sz w:val="20"/>
      </w:rPr>
      <w:t xml:space="preserve"> de Córdoba</w:t>
    </w:r>
  </w:p>
  <w:p w14:paraId="1354F7F9" w14:textId="77777777" w:rsidR="00DC1776" w:rsidRPr="00414C54" w:rsidRDefault="00DC1776" w:rsidP="006E5EB5">
    <w:pPr>
      <w:pStyle w:val="Encabezado"/>
      <w:tabs>
        <w:tab w:val="left" w:pos="1025"/>
        <w:tab w:val="left" w:pos="1094"/>
        <w:tab w:val="left" w:pos="1177"/>
        <w:tab w:val="left" w:pos="1592"/>
        <w:tab w:val="left" w:pos="2023"/>
        <w:tab w:val="left" w:pos="3378"/>
      </w:tabs>
      <w:jc w:val="center"/>
      <w:rPr>
        <w:sz w:val="20"/>
      </w:rPr>
    </w:pPr>
    <w:r w:rsidRPr="00414C54">
      <w:rPr>
        <w:sz w:val="20"/>
      </w:rPr>
      <w:t>C.P: X5885 XAG–Te: 03544-495132</w:t>
    </w:r>
  </w:p>
  <w:p w14:paraId="3DB9BB90" w14:textId="77777777" w:rsidR="00DC1776" w:rsidRPr="00414C54" w:rsidRDefault="005A6B8B" w:rsidP="006E5EB5">
    <w:pPr>
      <w:pStyle w:val="Encabezado"/>
      <w:tabs>
        <w:tab w:val="left" w:pos="775"/>
        <w:tab w:val="left" w:pos="2023"/>
        <w:tab w:val="center" w:pos="4535"/>
      </w:tabs>
      <w:jc w:val="center"/>
      <w:rPr>
        <w:b/>
        <w:bCs/>
      </w:rPr>
    </w:pPr>
    <w:hyperlink r:id="rId3" w:history="1">
      <w:r w:rsidR="00DC1776" w:rsidRPr="00414C54">
        <w:rPr>
          <w:rStyle w:val="Hipervnculo"/>
          <w:b/>
          <w:bCs/>
        </w:rPr>
        <w:t>comunadelascalles@hotmail.com</w:t>
      </w:r>
    </w:hyperlink>
  </w:p>
  <w:p w14:paraId="195D4E52" w14:textId="77777777" w:rsidR="00DC1776" w:rsidRPr="00287562" w:rsidRDefault="00DC1776" w:rsidP="006E5EB5">
    <w:pPr>
      <w:pBdr>
        <w:bottom w:val="thickThinSmallGap" w:sz="24" w:space="1" w:color="auto"/>
      </w:pBdr>
      <w:tabs>
        <w:tab w:val="right" w:pos="8504"/>
      </w:tabs>
      <w:rPr>
        <w:color w:val="44546A"/>
      </w:rPr>
    </w:pPr>
    <w:r w:rsidRPr="00287562">
      <w:rPr>
        <w:color w:val="44546A"/>
      </w:rPr>
      <w:t xml:space="preserve">                                                            </w:t>
    </w:r>
    <w:r w:rsidRPr="00287562">
      <w:rPr>
        <w:color w:val="44546A"/>
      </w:rPr>
      <w:tab/>
    </w:r>
  </w:p>
  <w:p w14:paraId="2B924C73" w14:textId="77777777" w:rsidR="00DC1776" w:rsidRDefault="00DC17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65"/>
    <w:rsid w:val="00003D4E"/>
    <w:rsid w:val="000322D3"/>
    <w:rsid w:val="00072AF7"/>
    <w:rsid w:val="000963F0"/>
    <w:rsid w:val="000D00DD"/>
    <w:rsid w:val="000E5C82"/>
    <w:rsid w:val="00101E19"/>
    <w:rsid w:val="00111194"/>
    <w:rsid w:val="00123EB6"/>
    <w:rsid w:val="00124E6F"/>
    <w:rsid w:val="00196DD3"/>
    <w:rsid w:val="0019764F"/>
    <w:rsid w:val="001A4CFE"/>
    <w:rsid w:val="001B56AA"/>
    <w:rsid w:val="001B6CC2"/>
    <w:rsid w:val="001E3ACD"/>
    <w:rsid w:val="00210600"/>
    <w:rsid w:val="002252D9"/>
    <w:rsid w:val="00245D72"/>
    <w:rsid w:val="00271E50"/>
    <w:rsid w:val="00280351"/>
    <w:rsid w:val="002810B6"/>
    <w:rsid w:val="002A4C57"/>
    <w:rsid w:val="002C35FF"/>
    <w:rsid w:val="002E1943"/>
    <w:rsid w:val="00330098"/>
    <w:rsid w:val="00396707"/>
    <w:rsid w:val="003C1B70"/>
    <w:rsid w:val="003E450F"/>
    <w:rsid w:val="00424732"/>
    <w:rsid w:val="0044523B"/>
    <w:rsid w:val="00451482"/>
    <w:rsid w:val="0045400A"/>
    <w:rsid w:val="00476BDD"/>
    <w:rsid w:val="004C1047"/>
    <w:rsid w:val="00504AD3"/>
    <w:rsid w:val="00523F0B"/>
    <w:rsid w:val="005426C5"/>
    <w:rsid w:val="00585877"/>
    <w:rsid w:val="005A6B8B"/>
    <w:rsid w:val="005B3F30"/>
    <w:rsid w:val="005D5968"/>
    <w:rsid w:val="005E112D"/>
    <w:rsid w:val="005F4CC4"/>
    <w:rsid w:val="00666983"/>
    <w:rsid w:val="006D752D"/>
    <w:rsid w:val="006E5EB5"/>
    <w:rsid w:val="006F4698"/>
    <w:rsid w:val="007258DF"/>
    <w:rsid w:val="00770765"/>
    <w:rsid w:val="00795972"/>
    <w:rsid w:val="0080079F"/>
    <w:rsid w:val="00837D93"/>
    <w:rsid w:val="0085041C"/>
    <w:rsid w:val="008669F8"/>
    <w:rsid w:val="00897F0A"/>
    <w:rsid w:val="008A1B15"/>
    <w:rsid w:val="008C0283"/>
    <w:rsid w:val="008D1C2F"/>
    <w:rsid w:val="008E4A05"/>
    <w:rsid w:val="009010CF"/>
    <w:rsid w:val="00904C00"/>
    <w:rsid w:val="00906B8A"/>
    <w:rsid w:val="009549F0"/>
    <w:rsid w:val="00975F54"/>
    <w:rsid w:val="009838EF"/>
    <w:rsid w:val="009B02D6"/>
    <w:rsid w:val="009C02B4"/>
    <w:rsid w:val="009E556F"/>
    <w:rsid w:val="009F31F9"/>
    <w:rsid w:val="00A00AD3"/>
    <w:rsid w:val="00A13A39"/>
    <w:rsid w:val="00A218B1"/>
    <w:rsid w:val="00A70F42"/>
    <w:rsid w:val="00A814DD"/>
    <w:rsid w:val="00A95F18"/>
    <w:rsid w:val="00B01790"/>
    <w:rsid w:val="00B211AD"/>
    <w:rsid w:val="00B37C30"/>
    <w:rsid w:val="00B54C13"/>
    <w:rsid w:val="00B66884"/>
    <w:rsid w:val="00B66DE9"/>
    <w:rsid w:val="00B74EEF"/>
    <w:rsid w:val="00B90C08"/>
    <w:rsid w:val="00BD3B05"/>
    <w:rsid w:val="00BE3F7F"/>
    <w:rsid w:val="00BF52F2"/>
    <w:rsid w:val="00BF6EF6"/>
    <w:rsid w:val="00C04DA2"/>
    <w:rsid w:val="00C34D2F"/>
    <w:rsid w:val="00C3749C"/>
    <w:rsid w:val="00C57D63"/>
    <w:rsid w:val="00C95A8D"/>
    <w:rsid w:val="00CA6465"/>
    <w:rsid w:val="00CB07F8"/>
    <w:rsid w:val="00CC1657"/>
    <w:rsid w:val="00CD189C"/>
    <w:rsid w:val="00D3275D"/>
    <w:rsid w:val="00D55DE1"/>
    <w:rsid w:val="00DC0B64"/>
    <w:rsid w:val="00DC1776"/>
    <w:rsid w:val="00DD28FC"/>
    <w:rsid w:val="00E108C7"/>
    <w:rsid w:val="00E23EEB"/>
    <w:rsid w:val="00E27A9B"/>
    <w:rsid w:val="00E50545"/>
    <w:rsid w:val="00E5743B"/>
    <w:rsid w:val="00E704FE"/>
    <w:rsid w:val="00E70FA5"/>
    <w:rsid w:val="00E7597D"/>
    <w:rsid w:val="00E84509"/>
    <w:rsid w:val="00EA4155"/>
    <w:rsid w:val="00EB1F4B"/>
    <w:rsid w:val="00EE3117"/>
    <w:rsid w:val="00EF52CA"/>
    <w:rsid w:val="00F604F1"/>
    <w:rsid w:val="00F942CC"/>
    <w:rsid w:val="00FE7329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F0D297"/>
  <w15:docId w15:val="{8E6F4BF9-7130-4A57-8A5A-B90DE985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E5EB5"/>
    <w:pPr>
      <w:keepNext/>
      <w:jc w:val="right"/>
      <w:outlineLvl w:val="4"/>
    </w:pPr>
    <w:rPr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E5EB5"/>
    <w:pPr>
      <w:keepNext/>
      <w:jc w:val="both"/>
      <w:outlineLvl w:val="5"/>
    </w:pPr>
    <w:rPr>
      <w:b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5E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6E5EB5"/>
  </w:style>
  <w:style w:type="paragraph" w:styleId="Piedepgina">
    <w:name w:val="footer"/>
    <w:basedOn w:val="Normal"/>
    <w:link w:val="PiedepginaCar"/>
    <w:uiPriority w:val="99"/>
    <w:unhideWhenUsed/>
    <w:rsid w:val="006E5E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5EB5"/>
  </w:style>
  <w:style w:type="character" w:styleId="Hipervnculo">
    <w:name w:val="Hyperlink"/>
    <w:basedOn w:val="Fuentedeprrafopredeter"/>
    <w:rsid w:val="006E5EB5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rsid w:val="006E5EB5"/>
    <w:rPr>
      <w:rFonts w:ascii="Times New Roman" w:eastAsia="Times New Roman" w:hAnsi="Times New Roman" w:cs="Times New Roman"/>
      <w:sz w:val="28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6E5EB5"/>
    <w:rPr>
      <w:rFonts w:ascii="Times New Roman" w:eastAsia="Times New Roman" w:hAnsi="Times New Roman" w:cs="Times New Roman"/>
      <w:b/>
      <w:sz w:val="24"/>
      <w:szCs w:val="24"/>
      <w:u w:val="single"/>
      <w:lang w:val="es-ES_tradnl" w:eastAsia="es-ES"/>
    </w:rPr>
  </w:style>
  <w:style w:type="paragraph" w:styleId="Textosinformato">
    <w:name w:val="Plain Text"/>
    <w:basedOn w:val="Normal"/>
    <w:link w:val="TextosinformatoCar"/>
    <w:rsid w:val="006E5EB5"/>
    <w:rPr>
      <w:rFonts w:ascii="Courier New" w:hAnsi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6E5EB5"/>
    <w:rPr>
      <w:rFonts w:ascii="Courier New" w:eastAsia="Times New Roman" w:hAnsi="Courier New" w:cs="Times New Roman"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4A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AD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scallescba@hot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2021-11-11T16:51:00Z</cp:lastPrinted>
  <dcterms:created xsi:type="dcterms:W3CDTF">2025-03-12T13:09:00Z</dcterms:created>
  <dcterms:modified xsi:type="dcterms:W3CDTF">2025-03-12T13:09:00Z</dcterms:modified>
</cp:coreProperties>
</file>